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17" w:rsidRPr="004D324E" w:rsidRDefault="00B446A7" w:rsidP="004D32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A9131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A91317" w:rsidRPr="00A9131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"https://xn----7sbcaucqbthgyg0d8d5c.xn--p1ai/chelninskie-pisateli/gogolev-mihail-nikolaevich" </w:instrText>
      </w:r>
      <w:r w:rsidRPr="00A9131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A91317" w:rsidRPr="00A91317">
        <w:rPr>
          <w:rFonts w:ascii="Times New Roman" w:eastAsia="Times New Roman" w:hAnsi="Times New Roman" w:cs="Times New Roman"/>
          <w:b/>
          <w:bCs/>
          <w:color w:val="473830"/>
          <w:spacing w:val="-2"/>
          <w:kern w:val="36"/>
          <w:sz w:val="30"/>
          <w:szCs w:val="30"/>
          <w:bdr w:val="none" w:sz="0" w:space="0" w:color="auto" w:frame="1"/>
        </w:rPr>
        <w:t>Гоголев Михаил Николаевич</w:t>
      </w:r>
    </w:p>
    <w:p w:rsidR="00A91317" w:rsidRPr="00A91317" w:rsidRDefault="00B446A7" w:rsidP="004D32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9131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3"/>
      </w:tblGrid>
      <w:tr w:rsidR="00A91317" w:rsidRPr="00A91317" w:rsidTr="00A91317">
        <w:tc>
          <w:tcPr>
            <w:tcW w:w="9513" w:type="dxa"/>
            <w:vAlign w:val="center"/>
            <w:hideMark/>
          </w:tcPr>
          <w:p w:rsidR="00A91317" w:rsidRPr="00A91317" w:rsidRDefault="00A91317" w:rsidP="004D324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3.4есплатно</w:t>
            </w:r>
          </w:p>
          <w:tbl>
            <w:tblPr>
              <w:tblW w:w="1305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050"/>
            </w:tblGrid>
            <w:tr w:rsidR="00A91317" w:rsidRPr="00A91317" w:rsidTr="00A91317">
              <w:tc>
                <w:tcPr>
                  <w:tcW w:w="13050" w:type="dxa"/>
                  <w:vAlign w:val="center"/>
                  <w:hideMark/>
                </w:tcPr>
                <w:p w:rsidR="004D324E" w:rsidRDefault="00A91317" w:rsidP="00A91317">
                  <w:pPr>
                    <w:spacing w:after="0" w:line="240" w:lineRule="auto"/>
                    <w:textAlignment w:val="baseline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1B1F2A"/>
                      <w:spacing w:val="-2"/>
                      <w:sz w:val="30"/>
                      <w:szCs w:val="3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00"/>
                      <w:spacing w:val="-2"/>
                      <w:sz w:val="30"/>
                      <w:szCs w:val="30"/>
                      <w:bdr w:val="none" w:sz="0" w:space="0" w:color="auto" w:frame="1"/>
                    </w:rPr>
                    <w:drawing>
                      <wp:inline distT="0" distB="0" distL="0" distR="0">
                        <wp:extent cx="1581150" cy="2286000"/>
                        <wp:effectExtent l="19050" t="0" r="0" b="0"/>
                        <wp:docPr id="7" name="Рисунок 7" descr="https://xn----7sbcaucqbthgyg0d8d5c.xn--p1ai/wp-content/uploads/2016/02/gogolev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xn----7sbcaucqbthgyg0d8d5c.xn--p1ai/wp-content/uploads/2016/02/gogolev.jpg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324E" w:rsidRDefault="004D324E" w:rsidP="004D324E">
                  <w:pPr>
                    <w:spacing w:after="0" w:line="240" w:lineRule="auto"/>
                    <w:textAlignment w:val="baseline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1B1F2A"/>
                      <w:spacing w:val="-2"/>
                      <w:sz w:val="30"/>
                      <w:szCs w:val="3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B1F2A"/>
                      <w:spacing w:val="-2"/>
                      <w:sz w:val="30"/>
                      <w:szCs w:val="30"/>
                    </w:rPr>
                    <w:t xml:space="preserve">                        </w:t>
                  </w:r>
                </w:p>
                <w:p w:rsidR="00A91317" w:rsidRPr="00A91317" w:rsidRDefault="004D324E" w:rsidP="004D324E">
                  <w:pPr>
                    <w:spacing w:after="0" w:line="240" w:lineRule="auto"/>
                    <w:textAlignment w:val="baseline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1B1F2A"/>
                      <w:spacing w:val="-2"/>
                      <w:sz w:val="30"/>
                      <w:szCs w:val="3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B1F2A"/>
                      <w:spacing w:val="-2"/>
                      <w:sz w:val="30"/>
                      <w:szCs w:val="30"/>
                    </w:rPr>
                    <w:t xml:space="preserve">                           </w:t>
                  </w:r>
                  <w:r w:rsidR="00A91317" w:rsidRPr="00A91317">
                    <w:rPr>
                      <w:rFonts w:ascii="Times New Roman" w:eastAsia="Times New Roman" w:hAnsi="Times New Roman" w:cs="Times New Roman"/>
                      <w:b/>
                      <w:bCs/>
                      <w:color w:val="1B1F2A"/>
                      <w:spacing w:val="-2"/>
                      <w:sz w:val="30"/>
                      <w:szCs w:val="30"/>
                    </w:rPr>
                    <w:t>Поэт, прозаик, публицист, драматург</w:t>
                  </w:r>
                </w:p>
                <w:p w:rsidR="00A91317" w:rsidRPr="00A91317" w:rsidRDefault="00A91317" w:rsidP="00A91317">
                  <w:pPr>
                    <w:spacing w:after="240" w:line="36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9131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A91317" w:rsidRDefault="00A91317" w:rsidP="004D32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Родился 27 мая 1956 года в селе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Ижевка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ТАССР. Член Союза писателей России. В Набережные Челны из Ижевска переехал в 1983 году. Работал в Городском Доме пионеров, где руководил детской литературной студией, издавал газету «Росток» и журнал «Ракурс», занимался индивидуальным предпринимательством, с 2006 года – руководитель Татарстанского отделения Союза писателей России.</w:t>
            </w:r>
          </w:p>
          <w:p w:rsidR="004D324E" w:rsidRDefault="004D324E" w:rsidP="004D324E">
            <w:pPr>
              <w:shd w:val="clear" w:color="auto" w:fill="FA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324E" w:rsidRPr="00A91317" w:rsidRDefault="004D324E" w:rsidP="004D324E">
            <w:pPr>
              <w:shd w:val="clear" w:color="auto" w:fill="FA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Набережных Челнах Михаил Гоголев жил с 1983 года, первые произведения увидели свет в городской газете и республиканских изданиях, литературно-художественных сборниках. Он был автором более полусотни произведений разного жанра, которым характерна искренность, глубокая философия и доброта. За успехи удостоился общественной российской премии им. </w:t>
            </w:r>
            <w:proofErr w:type="gramStart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Н. Островского</w:t>
            </w:r>
            <w:proofErr w:type="gramEnd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, международной премии «Филантроп» за достижения инвалидов в области культуры и искусства. </w:t>
            </w:r>
          </w:p>
          <w:p w:rsidR="004D324E" w:rsidRPr="00A91317" w:rsidRDefault="004D324E" w:rsidP="004D324E">
            <w:pPr>
              <w:shd w:val="clear" w:color="auto" w:fill="FA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D324E" w:rsidRPr="00A91317" w:rsidRDefault="004D324E" w:rsidP="004D324E">
            <w:pPr>
              <w:shd w:val="clear" w:color="auto" w:fill="FA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Челнинец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проявил себя талантливым педагогом и легко находил общий язык с детьми, вместе с ними выпускал популярную в </w:t>
            </w:r>
            <w:proofErr w:type="spellStart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Прикамье</w:t>
            </w:r>
            <w:proofErr w:type="spellEnd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газету «Росток», журнал «Ракурс». На творческие встречи он неизменно приезжал с гитарой и успел выпустить три диска своих песен. </w:t>
            </w:r>
          </w:p>
          <w:p w:rsidR="004D324E" w:rsidRPr="00A91317" w:rsidRDefault="004D324E" w:rsidP="004D324E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317" w:rsidRPr="00A91317" w:rsidRDefault="00A91317" w:rsidP="004D32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 книг «Смотрите, люди, на закат. </w:t>
            </w:r>
            <w:proofErr w:type="gramStart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Верлибры» (1990), «Новенькая» (1992), «Дурной день» (1994), «Ясень на краю обрыва» (1994), «Жизнь коротка» (1995), «Сибарит духа: верлибры» (2004), «О судьбе и творчестве: рассказы» (2006), «Аромат любви» (2006), «Эликсир любви» (2006), «Сверим время» (2009), «Птичий бандит» (2010), «Энциклопедия любви» (2011), «Верь в любовь» (2013), «Крыло ангела» (2014), «Весы Бога» (2015), «После развода» (2016) «Душа и тело» (2017), «Звездное небо» (2018</w:t>
            </w:r>
            <w:proofErr w:type="gramEnd"/>
            <w:r w:rsidRPr="00A91317">
              <w:rPr>
                <w:rFonts w:ascii="Times New Roman" w:eastAsia="Times New Roman" w:hAnsi="Times New Roman" w:cs="Times New Roman"/>
                <w:sz w:val="24"/>
                <w:szCs w:val="24"/>
              </w:rPr>
              <w:t>), «Агент правды» (2019), «Моя мечта» (2020).</w:t>
            </w:r>
          </w:p>
        </w:tc>
      </w:tr>
    </w:tbl>
    <w:p w:rsidR="00A91317" w:rsidRPr="00A91317" w:rsidRDefault="00A91317" w:rsidP="00A91317">
      <w:pPr>
        <w:shd w:val="clear" w:color="auto" w:fill="FA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317">
        <w:rPr>
          <w:rFonts w:ascii="Times New Roman" w:eastAsia="Times New Roman" w:hAnsi="Times New Roman" w:cs="Times New Roman"/>
          <w:sz w:val="24"/>
          <w:szCs w:val="24"/>
        </w:rPr>
        <w:t>31 января в Набережных Челнах скончался известный писатель и поэт, член Союза писателей России Михаил Гоголев. Его сердце остановилось в больнице на 68-м году жизни...</w:t>
      </w:r>
    </w:p>
    <w:p w:rsidR="00A91317" w:rsidRPr="00A91317" w:rsidRDefault="00A91317" w:rsidP="00A91317">
      <w:pPr>
        <w:shd w:val="clear" w:color="auto" w:fill="FA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3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91317" w:rsidRPr="00A91317" w:rsidRDefault="00A91317" w:rsidP="00A91317">
      <w:pPr>
        <w:shd w:val="clear" w:color="auto" w:fill="FA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317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A91317" w:rsidRPr="00A91317" w:rsidSect="004D32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221C"/>
    <w:multiLevelType w:val="multilevel"/>
    <w:tmpl w:val="96DE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D32A1"/>
    <w:multiLevelType w:val="multilevel"/>
    <w:tmpl w:val="06EA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21716A"/>
    <w:multiLevelType w:val="multilevel"/>
    <w:tmpl w:val="98E0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049BB"/>
    <w:multiLevelType w:val="multilevel"/>
    <w:tmpl w:val="A44EEB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F3A3373"/>
    <w:multiLevelType w:val="multilevel"/>
    <w:tmpl w:val="2438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267F59"/>
    <w:multiLevelType w:val="multilevel"/>
    <w:tmpl w:val="92E4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8D614F"/>
    <w:multiLevelType w:val="multilevel"/>
    <w:tmpl w:val="B5EE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317"/>
    <w:rsid w:val="002D563B"/>
    <w:rsid w:val="004D324E"/>
    <w:rsid w:val="007E3F41"/>
    <w:rsid w:val="00A91317"/>
    <w:rsid w:val="00B4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A7"/>
  </w:style>
  <w:style w:type="paragraph" w:styleId="1">
    <w:name w:val="heading 1"/>
    <w:basedOn w:val="a"/>
    <w:link w:val="10"/>
    <w:uiPriority w:val="9"/>
    <w:qFormat/>
    <w:rsid w:val="00A91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13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913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3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913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A9131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1317"/>
    <w:rPr>
      <w:color w:val="0000FF"/>
      <w:u w:val="single"/>
    </w:rPr>
  </w:style>
  <w:style w:type="character" w:customStyle="1" w:styleId="bellows-target-title">
    <w:name w:val="bellows-target-title"/>
    <w:basedOn w:val="a0"/>
    <w:rsid w:val="00A91317"/>
  </w:style>
  <w:style w:type="character" w:customStyle="1" w:styleId="screen-reader-text">
    <w:name w:val="screen-reader-text"/>
    <w:basedOn w:val="a0"/>
    <w:rsid w:val="00A91317"/>
  </w:style>
  <w:style w:type="character" w:customStyle="1" w:styleId="mc-date">
    <w:name w:val="mc-date"/>
    <w:basedOn w:val="a0"/>
    <w:rsid w:val="00A91317"/>
  </w:style>
  <w:style w:type="character" w:customStyle="1" w:styleId="mcdb">
    <w:name w:val="mc_db"/>
    <w:basedOn w:val="a0"/>
    <w:rsid w:val="00A91317"/>
  </w:style>
  <w:style w:type="paragraph" w:styleId="a4">
    <w:name w:val="Normal (Web)"/>
    <w:basedOn w:val="a"/>
    <w:uiPriority w:val="99"/>
    <w:unhideWhenUsed/>
    <w:rsid w:val="00A9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eadcrumblast">
    <w:name w:val="breadcrumb_last"/>
    <w:basedOn w:val="a0"/>
    <w:rsid w:val="00A91317"/>
  </w:style>
  <w:style w:type="paragraph" w:styleId="a5">
    <w:name w:val="Balloon Text"/>
    <w:basedOn w:val="a"/>
    <w:link w:val="a6"/>
    <w:uiPriority w:val="99"/>
    <w:semiHidden/>
    <w:unhideWhenUsed/>
    <w:rsid w:val="00A91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317"/>
    <w:rPr>
      <w:rFonts w:ascii="Tahoma" w:hAnsi="Tahoma" w:cs="Tahoma"/>
      <w:sz w:val="16"/>
      <w:szCs w:val="16"/>
    </w:rPr>
  </w:style>
  <w:style w:type="paragraph" w:customStyle="1" w:styleId="singlelead">
    <w:name w:val="single__lead"/>
    <w:basedOn w:val="a"/>
    <w:rsid w:val="00A9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91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A913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450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292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549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78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62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860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1012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1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7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036260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16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9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13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9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9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82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57192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09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36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28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8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600575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506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17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237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26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303776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510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6338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15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06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338228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443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9237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630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214616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02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5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624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45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8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396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922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33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188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79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30287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28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21881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55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92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377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7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8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879490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2625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186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9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78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525140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46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02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75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25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734548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888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0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54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191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13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01212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52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8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631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54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2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04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309476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350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80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09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9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6828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5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0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736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1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891005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088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43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846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5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56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667264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52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3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73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39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07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70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51558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05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0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1029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93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138880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77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3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98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30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9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1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86436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1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91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083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1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2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291268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251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3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295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668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4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6836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66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954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22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13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246604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4536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1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98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503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01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93002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54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52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65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3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714282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3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4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09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57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428470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0033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27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13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0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9316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35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48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918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10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13233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320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07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97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3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2065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888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4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2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26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922263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571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120886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395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0863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3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2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667714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237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7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46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80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896862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914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8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859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20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1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99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01343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47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1992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605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2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45125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728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8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6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60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75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75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777399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37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307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416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49297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72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941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70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8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86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959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91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4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7684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657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7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598387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74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75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96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276158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89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5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71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7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192122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677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1703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9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98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41154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04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5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20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6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010290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1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73;&#1080;&#1073;&#1083;&#1080;&#1086;&#1090;&#1077;&#1082;&#1072;-&#1095;&#1077;&#1083;&#1085;&#1099;.&#1088;&#1092;/wp-content/uploads/2016/02/gogolev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2024-03-26T13:40:00Z</dcterms:created>
  <dcterms:modified xsi:type="dcterms:W3CDTF">2024-03-26T13:40:00Z</dcterms:modified>
</cp:coreProperties>
</file>